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58856" w14:textId="77777777" w:rsidR="00A02515" w:rsidRPr="00D75578" w:rsidRDefault="00A02515" w:rsidP="00D75578">
      <w:pPr>
        <w:spacing w:after="0"/>
        <w:jc w:val="center"/>
        <w:rPr>
          <w:b/>
          <w:sz w:val="24"/>
        </w:rPr>
      </w:pPr>
      <w:r w:rsidRPr="00D75578">
        <w:rPr>
          <w:b/>
          <w:sz w:val="24"/>
        </w:rPr>
        <w:t>Social Determinant of Health Screening</w:t>
      </w:r>
    </w:p>
    <w:p w14:paraId="2197FD81" w14:textId="4DFFF306" w:rsidR="00A02515" w:rsidRPr="00D75578" w:rsidRDefault="00A02515" w:rsidP="00D75578">
      <w:pPr>
        <w:spacing w:after="0"/>
        <w:jc w:val="center"/>
        <w:rPr>
          <w:b/>
          <w:sz w:val="24"/>
        </w:rPr>
      </w:pPr>
      <w:r w:rsidRPr="00D75578">
        <w:rPr>
          <w:b/>
          <w:sz w:val="24"/>
        </w:rPr>
        <w:t>Role Playing Worksheet</w:t>
      </w:r>
    </w:p>
    <w:p w14:paraId="14A5F342" w14:textId="77777777" w:rsidR="00A02515" w:rsidRDefault="00A02515" w:rsidP="00C43804">
      <w:pPr>
        <w:rPr>
          <w:b/>
        </w:rPr>
      </w:pPr>
    </w:p>
    <w:p w14:paraId="343DD4A6" w14:textId="5EE5100F" w:rsidR="00C43804" w:rsidRDefault="00A02515" w:rsidP="00C43804">
      <w:r w:rsidRPr="00A025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A782B8" wp14:editId="3B8BF5EA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5916930" cy="1404620"/>
                <wp:effectExtent l="0" t="0" r="2667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26F47" w14:textId="50834100" w:rsidR="00A02515" w:rsidRPr="00680355" w:rsidRDefault="00A02515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Identify potential workflow scenarios (can use </w:t>
                            </w:r>
                            <w:hyperlink r:id="rId5" w:history="1">
                              <w:r w:rsidRPr="009F6750">
                                <w:rPr>
                                  <w:rStyle w:val="Hyperlink"/>
                                </w:rPr>
                                <w:t>PRAPARE workflow implementation</w:t>
                              </w:r>
                            </w:hyperlink>
                            <w:r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Pr="00680355">
                              <w:rPr>
                                <w:rStyle w:val="Hyperlink"/>
                                <w:color w:val="000000" w:themeColor="text1"/>
                                <w:u w:val="none"/>
                              </w:rPr>
                              <w:t>from Brainstorm Workflows)</w:t>
                            </w:r>
                          </w:p>
                          <w:p w14:paraId="4673BDE6" w14:textId="7119229A" w:rsidR="00A02515" w:rsidRDefault="00A02515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Break into small groups of 2 to 5 people and each group choose a different workflow.</w:t>
                            </w:r>
                          </w:p>
                          <w:p w14:paraId="6C516CDF" w14:textId="75E928E2" w:rsidR="00F75EA9" w:rsidRDefault="00F75EA9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Determine SDH questions you will ask the “patient.” (See toolkit – “Pick a Screening Tool” for examples of screening questions.)</w:t>
                            </w:r>
                          </w:p>
                          <w:p w14:paraId="614908DA" w14:textId="77777777" w:rsidR="00A02515" w:rsidRDefault="00A02515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Choose roles (patient, provider, nurse, etc.) and walk through workflow as it would fit into a patient visit.</w:t>
                            </w:r>
                          </w:p>
                          <w:p w14:paraId="49E58D67" w14:textId="77777777" w:rsidR="00A02515" w:rsidRDefault="00A02515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Record observations from individual perspective.  </w:t>
                            </w:r>
                          </w:p>
                          <w:p w14:paraId="066E8C14" w14:textId="77777777" w:rsidR="00A02515" w:rsidRDefault="00A02515" w:rsidP="00A0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Share with larger group.</w:t>
                            </w:r>
                          </w:p>
                          <w:p w14:paraId="55E6A162" w14:textId="51A7BEC0" w:rsidR="00A02515" w:rsidRDefault="00A02515" w:rsidP="00F75E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Identify ways to change workflow to address potential workflow breakdowns that arose during role play</w:t>
                            </w:r>
                            <w:r w:rsidR="00F75EA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A782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7pt;margin-top:26.7pt;width:465.9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">
                <v:textbox style="mso-fit-shape-to-text:t">
                  <w:txbxContent>
                    <w:p w14:paraId="26026F47" w14:textId="50834100" w:rsidR="00A02515" w:rsidRPr="00680355" w:rsidRDefault="00A02515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>
                        <w:t xml:space="preserve">Identify potential workflow scenarios (can use </w:t>
                      </w:r>
                      <w:hyperlink r:id="rId6" w:history="1">
                        <w:r w:rsidRPr="009F6750">
                          <w:rPr>
                            <w:rStyle w:val="Hyperlink"/>
                          </w:rPr>
                          <w:t>PRAPARE workflow implementation</w:t>
                        </w:r>
                      </w:hyperlink>
                      <w:r>
                        <w:rPr>
                          <w:rStyle w:val="Hyperlink"/>
                        </w:rPr>
                        <w:t xml:space="preserve"> </w:t>
                      </w:r>
                      <w:r w:rsidRPr="00680355">
                        <w:rPr>
                          <w:rStyle w:val="Hyperlink"/>
                          <w:color w:val="000000" w:themeColor="text1"/>
                          <w:u w:val="none"/>
                        </w:rPr>
                        <w:t>from Brainstorm Workflows)</w:t>
                      </w:r>
                    </w:p>
                    <w:p w14:paraId="4673BDE6" w14:textId="7119229A" w:rsidR="00A02515" w:rsidRDefault="00A02515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Break into small groups of 2 to 5 people and each group choose a different workflow.</w:t>
                      </w:r>
                    </w:p>
                    <w:p w14:paraId="6C516CDF" w14:textId="75E928E2" w:rsidR="00F75EA9" w:rsidRDefault="00F75EA9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Determine SDH questions you will ask the “patient.” (See toolkit – “Pick a Screening Tool” for examples of screening questions.)</w:t>
                      </w:r>
                    </w:p>
                    <w:p w14:paraId="614908DA" w14:textId="77777777" w:rsidR="00A02515" w:rsidRDefault="00A02515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Choose roles (patient, provider, nurse, etc.) and walk through workflow as it would fit into a patient visit.</w:t>
                      </w:r>
                    </w:p>
                    <w:p w14:paraId="49E58D67" w14:textId="77777777" w:rsidR="00A02515" w:rsidRDefault="00A02515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Record observations from individual perspective.  </w:t>
                      </w:r>
                    </w:p>
                    <w:p w14:paraId="066E8C14" w14:textId="77777777" w:rsidR="00A02515" w:rsidRDefault="00A02515" w:rsidP="00A02515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Share with larger group.</w:t>
                      </w:r>
                    </w:p>
                    <w:p w14:paraId="55E6A162" w14:textId="51A7BEC0" w:rsidR="00A02515" w:rsidRDefault="00A02515" w:rsidP="00F75E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Identify ways to change workflow to address potential workflow breakdowns that arose during role play</w:t>
                      </w:r>
                      <w:r w:rsidR="00F75EA9"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3804" w:rsidRPr="00A02515">
        <w:rPr>
          <w:b/>
        </w:rPr>
        <w:t>Instructions</w:t>
      </w:r>
      <w:r w:rsidR="00C43804">
        <w:t>:</w:t>
      </w:r>
    </w:p>
    <w:p w14:paraId="0B28816A" w14:textId="0365F4D8" w:rsidR="00A02515" w:rsidRDefault="00A02515" w:rsidP="00C43804">
      <w:r>
        <w:tab/>
      </w:r>
    </w:p>
    <w:p w14:paraId="559225AF" w14:textId="529076C0" w:rsidR="00C43804" w:rsidRPr="00A02515" w:rsidRDefault="00F433EC" w:rsidP="00C43804">
      <w:pPr>
        <w:rPr>
          <w:b/>
        </w:rPr>
      </w:pPr>
      <w:r w:rsidRPr="00A02515">
        <w:rPr>
          <w:b/>
        </w:rPr>
        <w:t>Observations</w:t>
      </w:r>
      <w:r w:rsidR="00C43804" w:rsidRPr="00A02515">
        <w:rPr>
          <w:b/>
        </w:rPr>
        <w:t>:</w:t>
      </w:r>
    </w:p>
    <w:p w14:paraId="61B3AC02" w14:textId="536553FB" w:rsidR="005F15A0" w:rsidRDefault="005F15A0" w:rsidP="00C43804">
      <w:r>
        <w:t>Role played:  ______________________________</w:t>
      </w:r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433EC" w14:paraId="1C263E33" w14:textId="77777777" w:rsidTr="00A02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E96C1A7" w14:textId="77777777" w:rsidR="00F433EC" w:rsidRDefault="00F433EC" w:rsidP="00C43804"/>
        </w:tc>
        <w:tc>
          <w:tcPr>
            <w:tcW w:w="2337" w:type="dxa"/>
          </w:tcPr>
          <w:p w14:paraId="488FD3C6" w14:textId="2C1AA6A7" w:rsidR="00F433EC" w:rsidRDefault="005F15A0" w:rsidP="00C43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Strengths of Workflow</w:t>
            </w:r>
          </w:p>
        </w:tc>
        <w:tc>
          <w:tcPr>
            <w:tcW w:w="2338" w:type="dxa"/>
          </w:tcPr>
          <w:p w14:paraId="50BC1DEF" w14:textId="7F681104" w:rsidR="00F433EC" w:rsidRDefault="005F15A0" w:rsidP="00C43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Weaknesses</w:t>
            </w:r>
          </w:p>
        </w:tc>
        <w:tc>
          <w:tcPr>
            <w:tcW w:w="2338" w:type="dxa"/>
          </w:tcPr>
          <w:p w14:paraId="5BD52CD8" w14:textId="473A4750" w:rsidR="00F433EC" w:rsidRDefault="005F15A0" w:rsidP="00C438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Changes to Test</w:t>
            </w:r>
          </w:p>
        </w:tc>
      </w:tr>
      <w:tr w:rsidR="00F433EC" w14:paraId="70035E16" w14:textId="77777777" w:rsidTr="00A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022CFB4E" w14:textId="468B9D50" w:rsidR="00F433EC" w:rsidRDefault="005F15A0" w:rsidP="00C43804">
            <w:r>
              <w:t>Communication</w:t>
            </w:r>
          </w:p>
        </w:tc>
        <w:tc>
          <w:tcPr>
            <w:tcW w:w="2337" w:type="dxa"/>
          </w:tcPr>
          <w:p w14:paraId="24E29222" w14:textId="77777777" w:rsidR="00F433EC" w:rsidRDefault="00F433EC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75FE02" w14:textId="77777777" w:rsidR="00A02515" w:rsidRDefault="00A02515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2AC32C" w14:textId="77777777" w:rsidR="00A02515" w:rsidRDefault="00A02515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9862A9F" w14:textId="77777777" w:rsidR="00A02515" w:rsidRDefault="00A02515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B18B79" w14:textId="788E6358" w:rsidR="00A02515" w:rsidRDefault="00A02515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404053E9" w14:textId="77777777" w:rsidR="00F433EC" w:rsidRDefault="00F433EC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7EDFEFE7" w14:textId="77777777" w:rsidR="00F433EC" w:rsidRDefault="00F433EC" w:rsidP="00C43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33EC" w14:paraId="0E27380B" w14:textId="77777777" w:rsidTr="00A02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4C3D64DB" w14:textId="3DA1F742" w:rsidR="00F433EC" w:rsidRDefault="005F15A0" w:rsidP="00C43804">
            <w:r>
              <w:t xml:space="preserve">Scripting </w:t>
            </w:r>
          </w:p>
        </w:tc>
        <w:tc>
          <w:tcPr>
            <w:tcW w:w="2337" w:type="dxa"/>
          </w:tcPr>
          <w:p w14:paraId="4192B143" w14:textId="77777777" w:rsidR="00F433EC" w:rsidRDefault="00F433EC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5000CC" w14:textId="77777777" w:rsidR="00A02515" w:rsidRDefault="00A02515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BD658D" w14:textId="77777777" w:rsidR="00A02515" w:rsidRDefault="00A02515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837EB8" w14:textId="77777777" w:rsidR="00A02515" w:rsidRDefault="00A02515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5310EE" w14:textId="21EDCAA2" w:rsidR="00A02515" w:rsidRDefault="00A02515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FBD5F78" w14:textId="77777777" w:rsidR="00F433EC" w:rsidRDefault="00F433EC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6F042C5F" w14:textId="77777777" w:rsidR="00F433EC" w:rsidRDefault="00F433EC" w:rsidP="00C438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5A0" w14:paraId="4A5D2F01" w14:textId="77777777" w:rsidTr="00A02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119DB778" w14:textId="4E97CCDF" w:rsidR="005F15A0" w:rsidRDefault="005F15A0" w:rsidP="005F15A0">
            <w:r>
              <w:t xml:space="preserve">Documentation </w:t>
            </w:r>
          </w:p>
        </w:tc>
        <w:tc>
          <w:tcPr>
            <w:tcW w:w="2337" w:type="dxa"/>
          </w:tcPr>
          <w:p w14:paraId="010DEAA5" w14:textId="77777777" w:rsidR="005F15A0" w:rsidRDefault="005F15A0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9AA1A6" w14:textId="77777777" w:rsidR="00A02515" w:rsidRDefault="00A02515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3D0F88" w14:textId="77777777" w:rsidR="00A02515" w:rsidRDefault="00A02515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B80686" w14:textId="77777777" w:rsidR="00A02515" w:rsidRDefault="00A02515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943648" w14:textId="0289A628" w:rsidR="00A02515" w:rsidRDefault="00A02515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2F35121" w14:textId="77777777" w:rsidR="005F15A0" w:rsidRDefault="005F15A0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5B7C4B2F" w14:textId="77777777" w:rsidR="005F15A0" w:rsidRDefault="005F15A0" w:rsidP="005F1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5A0" w14:paraId="386724AF" w14:textId="77777777" w:rsidTr="00A025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3E10689" w14:textId="309B6D24" w:rsidR="005F15A0" w:rsidRDefault="005F15A0" w:rsidP="005F15A0">
            <w:r>
              <w:t>Handoffs</w:t>
            </w:r>
          </w:p>
        </w:tc>
        <w:tc>
          <w:tcPr>
            <w:tcW w:w="2337" w:type="dxa"/>
          </w:tcPr>
          <w:p w14:paraId="20BA1BF0" w14:textId="77777777" w:rsidR="005F15A0" w:rsidRDefault="005F15A0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E74BDD" w14:textId="77777777" w:rsidR="00A02515" w:rsidRDefault="00A02515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C63C2A" w14:textId="77777777" w:rsidR="00A02515" w:rsidRDefault="00A02515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EAFD83" w14:textId="77777777" w:rsidR="00A02515" w:rsidRDefault="00A02515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C4B96C" w14:textId="71FECC28" w:rsidR="00A02515" w:rsidRDefault="00A02515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80A1D42" w14:textId="77777777" w:rsidR="005F15A0" w:rsidRDefault="005F15A0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14:paraId="07112939" w14:textId="77777777" w:rsidR="005F15A0" w:rsidRDefault="005F15A0" w:rsidP="005F15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0B1FA6" w14:textId="77777777" w:rsidR="00C77EF8" w:rsidRDefault="00C77EF8">
      <w:bookmarkStart w:id="0" w:name="_GoBack"/>
      <w:bookmarkEnd w:id="0"/>
    </w:p>
    <w:sectPr w:rsidR="00C77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949CB"/>
    <w:multiLevelType w:val="hybridMultilevel"/>
    <w:tmpl w:val="28FC9C92"/>
    <w:lvl w:ilvl="0" w:tplc="4066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804"/>
    <w:rsid w:val="00231BDD"/>
    <w:rsid w:val="003576F9"/>
    <w:rsid w:val="004C0493"/>
    <w:rsid w:val="005370F5"/>
    <w:rsid w:val="005D3857"/>
    <w:rsid w:val="005F15A0"/>
    <w:rsid w:val="00640306"/>
    <w:rsid w:val="006456EB"/>
    <w:rsid w:val="00680355"/>
    <w:rsid w:val="00A02515"/>
    <w:rsid w:val="00C43804"/>
    <w:rsid w:val="00C77EF8"/>
    <w:rsid w:val="00D75578"/>
    <w:rsid w:val="00F433EC"/>
    <w:rsid w:val="00F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09F0"/>
  <w15:chartTrackingRefBased/>
  <w15:docId w15:val="{73715F53-8A49-400F-B260-04921086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30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43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A025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6">
    <w:name w:val="Grid Table 5 Dark Accent 6"/>
    <w:basedOn w:val="TableNormal"/>
    <w:uiPriority w:val="50"/>
    <w:rsid w:val="00A025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1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chc.org/wp-content/uploads/2018/05/Chapter-5-5-7-18.pdf" TargetMode="External"/><Relationship Id="rId5" Type="http://schemas.openxmlformats.org/officeDocument/2006/relationships/hyperlink" Target="http://www.nachc.org/wp-content/uploads/2018/05/Chapter-5-5-7-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Espersen</dc:creator>
  <cp:keywords/>
  <dc:description/>
  <cp:lastModifiedBy>Chris Espersen</cp:lastModifiedBy>
  <cp:revision>9</cp:revision>
  <dcterms:created xsi:type="dcterms:W3CDTF">2019-01-12T14:21:00Z</dcterms:created>
  <dcterms:modified xsi:type="dcterms:W3CDTF">2019-01-12T19:19:00Z</dcterms:modified>
</cp:coreProperties>
</file>